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9002" w14:textId="77777777" w:rsidR="00F50D62" w:rsidRPr="00F50D62" w:rsidRDefault="00F50D62" w:rsidP="00F50D62">
      <w:pPr>
        <w:pStyle w:val="berschrift1"/>
        <w:rPr>
          <w:lang w:val="en-US"/>
        </w:rPr>
      </w:pPr>
      <w:proofErr w:type="spellStart"/>
      <w:r w:rsidRPr="00F50D62">
        <w:rPr>
          <w:lang w:val="en-US"/>
        </w:rPr>
        <w:t>Porque</w:t>
      </w:r>
      <w:proofErr w:type="spellEnd"/>
      <w:r w:rsidRPr="00F50D62">
        <w:rPr>
          <w:lang w:val="en-US"/>
        </w:rPr>
        <w:t xml:space="preserve"> é que </w:t>
      </w:r>
      <w:proofErr w:type="spellStart"/>
      <w:r w:rsidRPr="00F50D62">
        <w:rPr>
          <w:lang w:val="en-US"/>
        </w:rPr>
        <w:t>toda</w:t>
      </w:r>
      <w:proofErr w:type="spellEnd"/>
      <w:r w:rsidRPr="00F50D62">
        <w:rPr>
          <w:lang w:val="en-US"/>
        </w:rPr>
        <w:t xml:space="preserve"> a </w:t>
      </w:r>
      <w:proofErr w:type="spellStart"/>
      <w:r w:rsidRPr="00F50D62">
        <w:rPr>
          <w:lang w:val="en-US"/>
        </w:rPr>
        <w:t>gente</w:t>
      </w:r>
      <w:proofErr w:type="spellEnd"/>
      <w:r w:rsidRPr="00F50D62">
        <w:rPr>
          <w:lang w:val="en-US"/>
        </w:rPr>
        <w:t xml:space="preserve"> </w:t>
      </w:r>
      <w:proofErr w:type="spellStart"/>
      <w:r w:rsidRPr="00F50D62">
        <w:rPr>
          <w:lang w:val="en-US"/>
        </w:rPr>
        <w:t>está</w:t>
      </w:r>
      <w:proofErr w:type="spellEnd"/>
      <w:r w:rsidRPr="00F50D62">
        <w:rPr>
          <w:lang w:val="en-US"/>
        </w:rPr>
        <w:t xml:space="preserve"> </w:t>
      </w:r>
      <w:proofErr w:type="spellStart"/>
      <w:r w:rsidRPr="00F50D62">
        <w:rPr>
          <w:lang w:val="en-US"/>
        </w:rPr>
        <w:t>preocupada</w:t>
      </w:r>
      <w:proofErr w:type="spellEnd"/>
      <w:r w:rsidRPr="00F50D62">
        <w:rPr>
          <w:lang w:val="en-US"/>
        </w:rPr>
        <w:t xml:space="preserve"> com </w:t>
      </w:r>
      <w:proofErr w:type="gramStart"/>
      <w:r w:rsidRPr="00F50D62">
        <w:rPr>
          <w:lang w:val="en-US"/>
        </w:rPr>
        <w:t>a</w:t>
      </w:r>
      <w:proofErr w:type="gramEnd"/>
      <w:r w:rsidRPr="00F50D62">
        <w:rPr>
          <w:lang w:val="en-US"/>
        </w:rPr>
        <w:t xml:space="preserve"> OMS</w:t>
      </w:r>
    </w:p>
    <w:p w14:paraId="6A7E0820" w14:textId="2130CDEC" w:rsidR="00477202" w:rsidRDefault="00F50D62" w:rsidP="00F50D62">
      <w:pPr>
        <w:jc w:val="center"/>
        <w:rPr>
          <w:lang w:val="en-US"/>
        </w:rPr>
      </w:pPr>
      <w:r w:rsidRPr="00F50D62">
        <w:rPr>
          <w:lang w:val="en-US"/>
        </w:rPr>
        <w:t>Meryl Nass, MD</w:t>
      </w:r>
      <w:r w:rsidRPr="00F50D62">
        <w:rPr>
          <w:lang w:val="en-US"/>
        </w:rPr>
        <w:br/>
        <w:t xml:space="preserve">7 de </w:t>
      </w:r>
      <w:proofErr w:type="spellStart"/>
      <w:r w:rsidRPr="00F50D62">
        <w:rPr>
          <w:lang w:val="en-US"/>
        </w:rPr>
        <w:t>novembro</w:t>
      </w:r>
      <w:proofErr w:type="spellEnd"/>
      <w:r w:rsidRPr="00F50D62">
        <w:rPr>
          <w:lang w:val="en-US"/>
        </w:rPr>
        <w:t xml:space="preserve"> de 2023</w:t>
      </w:r>
    </w:p>
    <w:p w14:paraId="796EB929" w14:textId="77777777" w:rsidR="00F50D62" w:rsidRDefault="00F50D62" w:rsidP="00F50D62">
      <w:pPr>
        <w:jc w:val="center"/>
        <w:rPr>
          <w:lang w:val="en-US"/>
        </w:rPr>
      </w:pPr>
    </w:p>
    <w:p w14:paraId="61ECF38D" w14:textId="77777777" w:rsidR="00F50D62" w:rsidRPr="00F50D62" w:rsidRDefault="00F50D62" w:rsidP="00F50D62">
      <w:pPr>
        <w:pStyle w:val="StandardWeb"/>
        <w:rPr>
          <w:lang w:val="en-US"/>
        </w:rPr>
      </w:pPr>
      <w:r w:rsidRPr="00F50D62">
        <w:rPr>
          <w:lang w:val="en-US"/>
        </w:rPr>
        <w:t>Nos últimos dois anos, provavelmente já ouviu falar da tentativa de tomada de poder da OMS. Aqui está tudo o que precisa de saber para compreender a situação atual:</w:t>
      </w:r>
    </w:p>
    <w:p w14:paraId="5A4842F6" w14:textId="77777777" w:rsidR="00F50D62" w:rsidRDefault="00F50D62" w:rsidP="00F50D62">
      <w:pPr>
        <w:pStyle w:val="berschrift2"/>
      </w:pPr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>:</w:t>
      </w:r>
    </w:p>
    <w:p w14:paraId="213DAFEF" w14:textId="77777777" w:rsidR="00F50D62" w:rsidRPr="00F50D62" w:rsidRDefault="00F50D62" w:rsidP="00F50D62">
      <w:pPr>
        <w:numPr>
          <w:ilvl w:val="0"/>
          <w:numId w:val="16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Está em curso a construção de um </w:t>
      </w:r>
      <w:r w:rsidRPr="00F50D62">
        <w:rPr>
          <w:rStyle w:val="Fett"/>
          <w:lang w:val="en-US"/>
        </w:rPr>
        <w:t>Sistema Global de Biossegurança massivo e dispendioso</w:t>
      </w:r>
      <w:r w:rsidRPr="00F50D62">
        <w:rPr>
          <w:lang w:val="en-US"/>
        </w:rPr>
        <w:t xml:space="preserve">, alegadamente para melhorar a nossa preparação para futuras pandemias ou terrorismo biológico. Para apoiar esta agenda, estão a ser preparados </w:t>
      </w:r>
      <w:r w:rsidRPr="00F50D62">
        <w:rPr>
          <w:rStyle w:val="Fett"/>
          <w:lang w:val="en-US"/>
        </w:rPr>
        <w:t>dois documentos</w:t>
      </w:r>
      <w:r w:rsidRPr="00F50D62">
        <w:rPr>
          <w:lang w:val="en-US"/>
        </w:rPr>
        <w:t xml:space="preserve"> através da OMS: uma vasta série de alterações ao Regulamento Sanitário Internacional (RSI - 2005) existente e uma proposta de tratado sobre pandemias inteiramente novo.</w:t>
      </w:r>
    </w:p>
    <w:p w14:paraId="56933220" w14:textId="77777777" w:rsidR="00F50D62" w:rsidRPr="00F50D62" w:rsidRDefault="00F50D62" w:rsidP="00F50D62">
      <w:pPr>
        <w:numPr>
          <w:ilvl w:val="0"/>
          <w:numId w:val="16"/>
        </w:numPr>
        <w:spacing w:before="100" w:beforeAutospacing="1" w:after="100" w:afterAutospacing="1"/>
        <w:rPr>
          <w:lang w:val="en-US"/>
        </w:rPr>
      </w:pPr>
      <w:r w:rsidRPr="00F50D62">
        <w:rPr>
          <w:rStyle w:val="Fett"/>
          <w:lang w:val="en-US"/>
        </w:rPr>
        <w:t>Foram utilizados vários nomes para o novo tratado</w:t>
      </w:r>
      <w:r w:rsidRPr="00F50D62">
        <w:rPr>
          <w:lang w:val="en-US"/>
        </w:rPr>
        <w:t xml:space="preserve"> à medida que foram sendo elaborados novos projectos, tais como: Pandemic Treaty, WHO CA+, Bureau Text, Pandemic Accord, and Pandemic Agreement.</w:t>
      </w:r>
    </w:p>
    <w:p w14:paraId="67F6C858" w14:textId="77777777" w:rsidR="00F50D62" w:rsidRDefault="00F50D62" w:rsidP="00F50D62">
      <w:pPr>
        <w:numPr>
          <w:ilvl w:val="0"/>
          <w:numId w:val="16"/>
        </w:numPr>
        <w:spacing w:before="100" w:beforeAutospacing="1" w:after="100" w:afterAutospacing="1"/>
      </w:pPr>
      <w:r w:rsidRPr="00F50D62">
        <w:rPr>
          <w:rStyle w:val="Fett"/>
          <w:lang w:val="en-US"/>
        </w:rPr>
        <w:t>As negociações para estes documentos estão a decorrer em segredo</w:t>
      </w:r>
      <w:r w:rsidRPr="00F50D62">
        <w:rPr>
          <w:lang w:val="en-US"/>
        </w:rPr>
        <w:t xml:space="preserve">. </w:t>
      </w:r>
      <w:r>
        <w:t xml:space="preserve">O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projeto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das </w:t>
      </w:r>
      <w:hyperlink r:id="rId5" w:history="1">
        <w:proofErr w:type="spellStart"/>
        <w:r>
          <w:rPr>
            <w:rStyle w:val="Hyperlink"/>
          </w:rPr>
          <w:t>alterações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ao</w:t>
        </w:r>
        <w:proofErr w:type="spellEnd"/>
        <w:r>
          <w:rPr>
            <w:rStyle w:val="Hyperlink"/>
          </w:rPr>
          <w:t xml:space="preserve"> RSI é de 6 de </w:t>
        </w:r>
        <w:proofErr w:type="spellStart"/>
        <w:r>
          <w:rPr>
            <w:rStyle w:val="Hyperlink"/>
          </w:rPr>
          <w:t>fevereiro</w:t>
        </w:r>
        <w:proofErr w:type="spellEnd"/>
        <w:r>
          <w:rPr>
            <w:rStyle w:val="Hyperlink"/>
          </w:rPr>
          <w:t xml:space="preserve"> de 2023.</w:t>
        </w:r>
      </w:hyperlink>
    </w:p>
    <w:p w14:paraId="0170C631" w14:textId="77777777" w:rsidR="00F50D62" w:rsidRPr="00F50D62" w:rsidRDefault="00F50D62" w:rsidP="00F50D62">
      <w:pPr>
        <w:numPr>
          <w:ilvl w:val="0"/>
          <w:numId w:val="16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O último </w:t>
      </w:r>
      <w:r>
        <w:fldChar w:fldCharType="begin"/>
      </w:r>
      <w:r w:rsidRPr="00F50D62">
        <w:rPr>
          <w:lang w:val="en-US"/>
        </w:rPr>
        <w:instrText>HYPERLINK "https://apps.who.int/gb/inb/pdf_files/inb7/A_INB7_3-en.pdf"</w:instrText>
      </w:r>
      <w:r>
        <w:fldChar w:fldCharType="separate"/>
      </w:r>
      <w:r w:rsidRPr="00F50D62">
        <w:rPr>
          <w:rStyle w:val="Hyperlink"/>
          <w:lang w:val="en-US"/>
        </w:rPr>
        <w:t>projeto de Tratado Pandémico data de 30 de outubro de 2023.</w:t>
      </w:r>
      <w:r>
        <w:fldChar w:fldCharType="end"/>
      </w:r>
    </w:p>
    <w:p w14:paraId="5E7000B1" w14:textId="77777777" w:rsidR="00F50D62" w:rsidRPr="00F50D62" w:rsidRDefault="00F50D62" w:rsidP="00F50D62">
      <w:pPr>
        <w:numPr>
          <w:ilvl w:val="0"/>
          <w:numId w:val="16"/>
        </w:numPr>
        <w:spacing w:before="100" w:beforeAutospacing="1" w:after="100" w:afterAutospacing="1"/>
        <w:rPr>
          <w:lang w:val="en-US"/>
        </w:rPr>
      </w:pPr>
      <w:r w:rsidRPr="00F50D62">
        <w:rPr>
          <w:rStyle w:val="Fett"/>
          <w:lang w:val="en-US"/>
        </w:rPr>
        <w:t>Tanto as alterações como o tratado têm um prazo</w:t>
      </w:r>
      <w:r w:rsidRPr="00F50D62">
        <w:rPr>
          <w:lang w:val="en-US"/>
        </w:rPr>
        <w:t xml:space="preserve"> para serem considerados para adoção na 77ª reunião anual da Assembleia Mundial da Saúde, em maio de 2024.</w:t>
      </w:r>
    </w:p>
    <w:p w14:paraId="09D77DAB" w14:textId="77777777" w:rsidR="00F50D62" w:rsidRPr="00F50D62" w:rsidRDefault="00F50D62" w:rsidP="00F50D62">
      <w:pPr>
        <w:numPr>
          <w:ilvl w:val="0"/>
          <w:numId w:val="16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O principal advogado da OMS, Steven Solomon, </w:t>
      </w:r>
      <w:r>
        <w:fldChar w:fldCharType="begin"/>
      </w:r>
      <w:r w:rsidRPr="00F50D62">
        <w:rPr>
          <w:lang w:val="en-US"/>
        </w:rPr>
        <w:instrText>HYPERLINK "https://live.childrenshealthdefense.org/chd-tv/shows/good-morning-chd/whos-principal-legal-officer-tries-to-reinterpret-rules-pass-ihr-amendments-without-the-public-knowing-what-is-in-them/"</w:instrText>
      </w:r>
      <w:r>
        <w:fldChar w:fldCharType="separate"/>
      </w:r>
      <w:r w:rsidRPr="00F50D62">
        <w:rPr>
          <w:rStyle w:val="Hyperlink"/>
          <w:lang w:val="en-US"/>
        </w:rPr>
        <w:t>anunciou</w:t>
      </w:r>
      <w:r>
        <w:fldChar w:fldCharType="end"/>
      </w:r>
      <w:r w:rsidRPr="00F50D62">
        <w:rPr>
          <w:lang w:val="en-US"/>
        </w:rPr>
        <w:t xml:space="preserve"> que elaborou uma folha jurídica </w:t>
      </w:r>
      <w:r w:rsidRPr="00F50D62">
        <w:rPr>
          <w:rStyle w:val="Fett"/>
          <w:lang w:val="en-US"/>
        </w:rPr>
        <w:t>para evitar tornar público o projeto de alterações</w:t>
      </w:r>
      <w:r w:rsidRPr="00F50D62">
        <w:rPr>
          <w:lang w:val="en-US"/>
        </w:rPr>
        <w:t xml:space="preserve"> até janeiro de 2024, tal como exigido pela Constituição da OMS.</w:t>
      </w:r>
    </w:p>
    <w:p w14:paraId="2AFCAF43" w14:textId="77777777" w:rsidR="00F50D62" w:rsidRDefault="00F50D62" w:rsidP="00F50D62">
      <w:pPr>
        <w:pStyle w:val="berschrift2"/>
      </w:pPr>
      <w:r>
        <w:rPr>
          <w:rStyle w:val="Fett"/>
          <w:b w:val="0"/>
          <w:bCs w:val="0"/>
        </w:rPr>
        <w:t xml:space="preserve">Como é </w:t>
      </w:r>
      <w:proofErr w:type="spellStart"/>
      <w:r>
        <w:rPr>
          <w:rStyle w:val="Fett"/>
          <w:b w:val="0"/>
          <w:bCs w:val="0"/>
        </w:rPr>
        <w:t>que</w:t>
      </w:r>
      <w:proofErr w:type="spellEnd"/>
      <w:r>
        <w:rPr>
          <w:rStyle w:val="Fett"/>
          <w:b w:val="0"/>
          <w:bCs w:val="0"/>
        </w:rPr>
        <w:t xml:space="preserve"> </w:t>
      </w:r>
      <w:proofErr w:type="spellStart"/>
      <w:r>
        <w:rPr>
          <w:rStyle w:val="Fett"/>
          <w:b w:val="0"/>
          <w:bCs w:val="0"/>
        </w:rPr>
        <w:t>estes</w:t>
      </w:r>
      <w:proofErr w:type="spellEnd"/>
      <w:r>
        <w:rPr>
          <w:rStyle w:val="Fett"/>
          <w:b w:val="0"/>
          <w:bCs w:val="0"/>
        </w:rPr>
        <w:t xml:space="preserve"> </w:t>
      </w:r>
      <w:proofErr w:type="spellStart"/>
      <w:r>
        <w:rPr>
          <w:rStyle w:val="Fett"/>
          <w:b w:val="0"/>
          <w:bCs w:val="0"/>
        </w:rPr>
        <w:t>projectos</w:t>
      </w:r>
      <w:proofErr w:type="spellEnd"/>
      <w:r>
        <w:rPr>
          <w:rStyle w:val="Fett"/>
          <w:b w:val="0"/>
          <w:bCs w:val="0"/>
        </w:rPr>
        <w:t xml:space="preserve"> se </w:t>
      </w:r>
      <w:proofErr w:type="spellStart"/>
      <w:r>
        <w:rPr>
          <w:rStyle w:val="Fett"/>
          <w:b w:val="0"/>
          <w:bCs w:val="0"/>
        </w:rPr>
        <w:t>tornariam</w:t>
      </w:r>
      <w:proofErr w:type="spellEnd"/>
      <w:r>
        <w:rPr>
          <w:rStyle w:val="Fett"/>
          <w:b w:val="0"/>
          <w:bCs w:val="0"/>
        </w:rPr>
        <w:t xml:space="preserve"> </w:t>
      </w:r>
      <w:proofErr w:type="spellStart"/>
      <w:r>
        <w:rPr>
          <w:rStyle w:val="Fett"/>
          <w:b w:val="0"/>
          <w:bCs w:val="0"/>
        </w:rPr>
        <w:t>lei</w:t>
      </w:r>
      <w:proofErr w:type="spellEnd"/>
      <w:r>
        <w:rPr>
          <w:rStyle w:val="Fett"/>
          <w:b w:val="0"/>
          <w:bCs w:val="0"/>
        </w:rPr>
        <w:t xml:space="preserve"> </w:t>
      </w:r>
      <w:proofErr w:type="spellStart"/>
      <w:r>
        <w:rPr>
          <w:rStyle w:val="Fett"/>
          <w:b w:val="0"/>
          <w:bCs w:val="0"/>
        </w:rPr>
        <w:t>internacional</w:t>
      </w:r>
      <w:proofErr w:type="spellEnd"/>
      <w:r>
        <w:rPr>
          <w:rStyle w:val="Fett"/>
          <w:b w:val="0"/>
          <w:bCs w:val="0"/>
        </w:rPr>
        <w:t>?</w:t>
      </w:r>
    </w:p>
    <w:p w14:paraId="3ADC6246" w14:textId="77777777" w:rsidR="00F50D62" w:rsidRPr="00F50D62" w:rsidRDefault="00F50D62" w:rsidP="00F50D62">
      <w:pPr>
        <w:numPr>
          <w:ilvl w:val="0"/>
          <w:numId w:val="17"/>
        </w:numPr>
        <w:spacing w:before="100" w:beforeAutospacing="1" w:after="100" w:afterAutospacing="1"/>
        <w:rPr>
          <w:lang w:val="en-US"/>
        </w:rPr>
      </w:pPr>
      <w:r>
        <w:t xml:space="preserve">Um </w:t>
      </w:r>
      <w:proofErr w:type="spellStart"/>
      <w:r>
        <w:rPr>
          <w:rStyle w:val="Fett"/>
        </w:rPr>
        <w:t>tratado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requer</w:t>
      </w:r>
      <w:proofErr w:type="spellEnd"/>
      <w:r>
        <w:rPr>
          <w:rStyle w:val="Fett"/>
        </w:rPr>
        <w:t xml:space="preserve"> um </w:t>
      </w:r>
      <w:proofErr w:type="spellStart"/>
      <w:r>
        <w:rPr>
          <w:rStyle w:val="Fett"/>
        </w:rPr>
        <w:t>voto</w:t>
      </w:r>
      <w:proofErr w:type="spellEnd"/>
      <w:r>
        <w:rPr>
          <w:rStyle w:val="Fett"/>
        </w:rPr>
        <w:t xml:space="preserve"> de </w:t>
      </w:r>
      <w:proofErr w:type="spellStart"/>
      <w:r>
        <w:rPr>
          <w:rStyle w:val="Fett"/>
        </w:rPr>
        <w:t>dois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terços</w:t>
      </w:r>
      <w:proofErr w:type="spellEnd"/>
      <w:r>
        <w:rPr>
          <w:rStyle w:val="Fett"/>
        </w:rPr>
        <w:t xml:space="preserve"> dos</w:t>
      </w:r>
      <w:r>
        <w:t xml:space="preserve"> 194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membros</w:t>
      </w:r>
      <w:proofErr w:type="spellEnd"/>
      <w:r>
        <w:t xml:space="preserve"> </w:t>
      </w:r>
      <w:r>
        <w:rPr>
          <w:rStyle w:val="Fett"/>
        </w:rPr>
        <w:t xml:space="preserve">da </w:t>
      </w:r>
      <w:proofErr w:type="spellStart"/>
      <w:r>
        <w:rPr>
          <w:rStyle w:val="Fett"/>
        </w:rPr>
        <w:t>Assembleia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Mundial</w:t>
      </w:r>
      <w:proofErr w:type="spellEnd"/>
      <w:r>
        <w:rPr>
          <w:rStyle w:val="Fett"/>
        </w:rPr>
        <w:t xml:space="preserve"> da </w:t>
      </w:r>
      <w:proofErr w:type="spellStart"/>
      <w:r>
        <w:rPr>
          <w:rStyle w:val="Fett"/>
        </w:rPr>
        <w:t>Saúde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adotado</w:t>
      </w:r>
      <w:proofErr w:type="spellEnd"/>
      <w:r>
        <w:t xml:space="preserve"> e </w:t>
      </w:r>
      <w:proofErr w:type="spellStart"/>
      <w:r>
        <w:t>só</w:t>
      </w:r>
      <w:proofErr w:type="spellEnd"/>
      <w:r>
        <w:t xml:space="preserve"> é </w:t>
      </w:r>
      <w:proofErr w:type="spellStart"/>
      <w:r>
        <w:t>vinculativo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ratificaram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aceitaram</w:t>
      </w:r>
      <w:proofErr w:type="spellEnd"/>
      <w:r>
        <w:t xml:space="preserve"> (</w:t>
      </w:r>
      <w:proofErr w:type="spellStart"/>
      <w:r>
        <w:t>artigos</w:t>
      </w:r>
      <w:proofErr w:type="spellEnd"/>
      <w:r>
        <w:t xml:space="preserve"> 19 e 20, </w:t>
      </w:r>
      <w:proofErr w:type="spellStart"/>
      <w:r>
        <w:t>Constituição</w:t>
      </w:r>
      <w:proofErr w:type="spellEnd"/>
      <w:r>
        <w:t xml:space="preserve"> da OMS). </w:t>
      </w:r>
      <w:r w:rsidRPr="00F50D62">
        <w:rPr>
          <w:lang w:val="en-US"/>
        </w:rPr>
        <w:t xml:space="preserve">Pode </w:t>
      </w:r>
      <w:r w:rsidRPr="00F50D62">
        <w:rPr>
          <w:rStyle w:val="Fett"/>
          <w:lang w:val="en-US"/>
        </w:rPr>
        <w:t>entrar em vigor nos EUA através de uma simples assinatura, sem ratificação pelo Senado</w:t>
      </w:r>
      <w:r w:rsidRPr="00F50D62">
        <w:rPr>
          <w:lang w:val="en-US"/>
        </w:rPr>
        <w:t>. [Ver relatório CRS,</w:t>
      </w:r>
      <w:r>
        <w:fldChar w:fldCharType="begin"/>
      </w:r>
      <w:r w:rsidRPr="00F50D62">
        <w:rPr>
          <w:lang w:val="en-US"/>
        </w:rPr>
        <w:instrText>HYPERLINK "https://sgp.fas.org/crs/row/IF12139.pdf"</w:instrText>
      </w:r>
      <w:r>
        <w:fldChar w:fldCharType="separate"/>
      </w:r>
      <w:r w:rsidRPr="00F50D62">
        <w:rPr>
          <w:rStyle w:val="Hyperlink"/>
          <w:lang w:val="en-US"/>
        </w:rPr>
        <w:t>"Propostas dos EUA para alterar o Regulamento Sanitário Internacional</w:t>
      </w:r>
      <w:r>
        <w:fldChar w:fldCharType="end"/>
      </w:r>
      <w:r w:rsidRPr="00F50D62">
        <w:rPr>
          <w:lang w:val="en-US"/>
        </w:rPr>
        <w:t>"]</w:t>
      </w:r>
    </w:p>
    <w:p w14:paraId="33B2F577" w14:textId="77777777" w:rsidR="00F50D62" w:rsidRPr="00F50D62" w:rsidRDefault="00F50D62" w:rsidP="00F50D62">
      <w:pPr>
        <w:numPr>
          <w:ilvl w:val="0"/>
          <w:numId w:val="17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O </w:t>
      </w:r>
      <w:r w:rsidRPr="00F50D62">
        <w:rPr>
          <w:rStyle w:val="Fett"/>
          <w:lang w:val="en-US"/>
        </w:rPr>
        <w:t>RSI e quaisquer alterações ao mesmo são adoptados por maioria simples</w:t>
      </w:r>
      <w:r w:rsidRPr="00F50D62">
        <w:rPr>
          <w:lang w:val="en-US"/>
        </w:rPr>
        <w:t xml:space="preserve"> e tornam-se vinculativos para </w:t>
      </w:r>
      <w:r w:rsidRPr="00F50D62">
        <w:rPr>
          <w:rStyle w:val="Fett"/>
          <w:lang w:val="en-US"/>
        </w:rPr>
        <w:t>todos os</w:t>
      </w:r>
      <w:r w:rsidRPr="00F50D62">
        <w:rPr>
          <w:lang w:val="en-US"/>
        </w:rPr>
        <w:t xml:space="preserve"> Estados membros da OMS, a menos que um Estado os tenha rejeitado ou feito reservas dentro de prazos predefinidos (artigos 21.º e 22.º da Constituição da OMS; artigo 72.º do Regimento da Assembleia Mundial da Saúde). No entanto, as alterações adoptadas em 2022 nunca foram submetidas a uma votação formal, tendo sido aprovadas "por consenso" após negociações de bastidores.</w:t>
      </w:r>
    </w:p>
    <w:p w14:paraId="737FAE7E" w14:textId="77777777" w:rsidR="00F50D62" w:rsidRPr="00F50D62" w:rsidRDefault="00F50D62" w:rsidP="00F50D62">
      <w:pPr>
        <w:pStyle w:val="berschrift2"/>
        <w:rPr>
          <w:lang w:val="en-US"/>
        </w:rPr>
      </w:pPr>
      <w:r w:rsidRPr="00F50D62">
        <w:rPr>
          <w:rStyle w:val="Fett"/>
          <w:b w:val="0"/>
          <w:bCs w:val="0"/>
          <w:lang w:val="en-US"/>
        </w:rPr>
        <w:lastRenderedPageBreak/>
        <w:t>Quais são alguns problemas específicos com as alterações propostas pela OMS?</w:t>
      </w:r>
    </w:p>
    <w:p w14:paraId="045616EE" w14:textId="77777777" w:rsidR="00F50D62" w:rsidRPr="00F50D62" w:rsidRDefault="00F50D62" w:rsidP="00F50D62">
      <w:pPr>
        <w:numPr>
          <w:ilvl w:val="0"/>
          <w:numId w:val="18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O artigo 3.º das alterações propostas ao RSI </w:t>
      </w:r>
      <w:r w:rsidRPr="00F50D62">
        <w:rPr>
          <w:rStyle w:val="Fett"/>
          <w:lang w:val="en-US"/>
        </w:rPr>
        <w:t>elimina</w:t>
      </w:r>
      <w:r w:rsidRPr="00F50D62">
        <w:rPr>
          <w:lang w:val="en-US"/>
        </w:rPr>
        <w:t xml:space="preserve"> a proteção dos direitos humanos.</w:t>
      </w:r>
    </w:p>
    <w:p w14:paraId="75BA6560" w14:textId="77777777" w:rsidR="00F50D62" w:rsidRPr="00F50D62" w:rsidRDefault="00F50D62" w:rsidP="00F50D62">
      <w:pPr>
        <w:numPr>
          <w:ilvl w:val="0"/>
          <w:numId w:val="18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O artigo 43.4 do RSI proposto refere que </w:t>
      </w:r>
      <w:proofErr w:type="gramStart"/>
      <w:r w:rsidRPr="00F50D62">
        <w:rPr>
          <w:lang w:val="en-US"/>
        </w:rPr>
        <w:t>a</w:t>
      </w:r>
      <w:proofErr w:type="gramEnd"/>
      <w:r w:rsidRPr="00F50D62">
        <w:rPr>
          <w:lang w:val="en-US"/>
        </w:rPr>
        <w:t xml:space="preserve"> </w:t>
      </w:r>
      <w:r w:rsidRPr="00F50D62">
        <w:rPr>
          <w:rStyle w:val="Fett"/>
          <w:lang w:val="en-US"/>
        </w:rPr>
        <w:t>OMS poderia proibir a utilização de determinados medicamentos</w:t>
      </w:r>
      <w:r w:rsidRPr="00F50D62">
        <w:rPr>
          <w:lang w:val="en-US"/>
        </w:rPr>
        <w:t xml:space="preserve"> ou outras medidas durante uma pandemia, uma vez que as suas "recomendações" seriam vinculativas.</w:t>
      </w:r>
    </w:p>
    <w:p w14:paraId="0AD00791" w14:textId="77777777" w:rsidR="00F50D62" w:rsidRPr="00F50D62" w:rsidRDefault="00F50D62" w:rsidP="00F50D62">
      <w:pPr>
        <w:numPr>
          <w:ilvl w:val="0"/>
          <w:numId w:val="18"/>
        </w:numPr>
        <w:spacing w:before="100" w:beforeAutospacing="1" w:after="100" w:afterAutospacing="1"/>
        <w:rPr>
          <w:lang w:val="en-US"/>
        </w:rPr>
      </w:pPr>
      <w:r w:rsidRPr="00F50D62">
        <w:rPr>
          <w:rStyle w:val="Fett"/>
          <w:lang w:val="en-US"/>
        </w:rPr>
        <w:t>As obrigações</w:t>
      </w:r>
      <w:r w:rsidRPr="00F50D62">
        <w:rPr>
          <w:lang w:val="en-US"/>
        </w:rPr>
        <w:t xml:space="preserve"> dos Estados nas Emendas propostas ao RSI incluiriam: </w:t>
      </w:r>
    </w:p>
    <w:p w14:paraId="69BF0A88" w14:textId="77777777" w:rsidR="00F50D62" w:rsidRDefault="00F50D62" w:rsidP="00F50D62">
      <w:pPr>
        <w:numPr>
          <w:ilvl w:val="1"/>
          <w:numId w:val="18"/>
        </w:numPr>
        <w:spacing w:before="100" w:beforeAutospacing="1" w:after="100" w:afterAutospacing="1"/>
      </w:pPr>
      <w:proofErr w:type="spellStart"/>
      <w:r>
        <w:rPr>
          <w:rStyle w:val="Fett"/>
        </w:rPr>
        <w:t>Vigilância</w:t>
      </w:r>
      <w:proofErr w:type="spellEnd"/>
      <w:r>
        <w:rPr>
          <w:rStyle w:val="Fett"/>
        </w:rPr>
        <w:t xml:space="preserve"> </w:t>
      </w:r>
      <w:proofErr w:type="spellStart"/>
      <w:r>
        <w:rPr>
          <w:rStyle w:val="Fett"/>
        </w:rPr>
        <w:t>biológica</w:t>
      </w:r>
      <w:proofErr w:type="spellEnd"/>
      <w:r>
        <w:t xml:space="preserve"> de </w:t>
      </w:r>
      <w:proofErr w:type="spellStart"/>
      <w:r>
        <w:t>microorganismos</w:t>
      </w:r>
      <w:proofErr w:type="spellEnd"/>
      <w:r>
        <w:t xml:space="preserve"> e </w:t>
      </w:r>
      <w:proofErr w:type="spellStart"/>
      <w:r>
        <w:t>pessoas</w:t>
      </w:r>
      <w:proofErr w:type="spellEnd"/>
      <w:r>
        <w:t xml:space="preserve"> (</w:t>
      </w:r>
      <w:proofErr w:type="spellStart"/>
      <w:r>
        <w:t>artigo</w:t>
      </w:r>
      <w:proofErr w:type="spellEnd"/>
      <w:r>
        <w:t xml:space="preserve"> 5.º);</w:t>
      </w:r>
    </w:p>
    <w:p w14:paraId="610400D6" w14:textId="77777777" w:rsidR="00F50D62" w:rsidRPr="00F50D62" w:rsidRDefault="00F50D62" w:rsidP="00F50D62">
      <w:pPr>
        <w:numPr>
          <w:ilvl w:val="1"/>
          <w:numId w:val="18"/>
        </w:numPr>
        <w:spacing w:before="100" w:beforeAutospacing="1" w:after="100" w:afterAutospacing="1"/>
        <w:rPr>
          <w:lang w:val="en-US"/>
        </w:rPr>
      </w:pPr>
      <w:r w:rsidRPr="00F50D62">
        <w:rPr>
          <w:rStyle w:val="Fett"/>
          <w:lang w:val="en-US"/>
        </w:rPr>
        <w:t>Censura de "informações falsas e não fiáveis"</w:t>
      </w:r>
      <w:r w:rsidRPr="00F50D62">
        <w:rPr>
          <w:lang w:val="en-US"/>
        </w:rPr>
        <w:t xml:space="preserve"> relativas a ameaças à saúde pública designadas pela OMS (</w:t>
      </w:r>
      <w:proofErr w:type="gramStart"/>
      <w:r w:rsidRPr="00F50D62">
        <w:rPr>
          <w:lang w:val="en-US"/>
        </w:rPr>
        <w:t>n.º</w:t>
      </w:r>
      <w:proofErr w:type="gramEnd"/>
      <w:r w:rsidRPr="00F50D62">
        <w:rPr>
          <w:lang w:val="en-US"/>
        </w:rPr>
        <w:t xml:space="preserve"> 1, alínea h) (nova), do artigo 44;</w:t>
      </w:r>
    </w:p>
    <w:p w14:paraId="71A0EE20" w14:textId="77777777" w:rsidR="00F50D62" w:rsidRPr="00F50D62" w:rsidRDefault="00F50D62" w:rsidP="00F50D62">
      <w:pPr>
        <w:numPr>
          <w:ilvl w:val="1"/>
          <w:numId w:val="18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Transferência de amostras e </w:t>
      </w:r>
      <w:r w:rsidRPr="00F50D62">
        <w:rPr>
          <w:rStyle w:val="Fett"/>
          <w:lang w:val="en-US"/>
        </w:rPr>
        <w:t>dados de sequências genéticas de "agentes patogénicos capazes de causar pandemias</w:t>
      </w:r>
      <w:r w:rsidRPr="00F50D62">
        <w:rPr>
          <w:lang w:val="en-US"/>
        </w:rPr>
        <w:t xml:space="preserve"> e epidemias ou outras situações de alto risco" para a OMS e para terceiros, apesar dos riscos que isso implica (</w:t>
      </w:r>
      <w:proofErr w:type="gramStart"/>
      <w:r w:rsidRPr="00F50D62">
        <w:rPr>
          <w:lang w:val="en-US"/>
        </w:rPr>
        <w:t>n.º</w:t>
      </w:r>
      <w:proofErr w:type="gramEnd"/>
      <w:r w:rsidRPr="00F50D62">
        <w:rPr>
          <w:lang w:val="en-US"/>
        </w:rPr>
        <w:t xml:space="preserve"> 1, alínea f) (nova) do artigo 44.</w:t>
      </w:r>
    </w:p>
    <w:p w14:paraId="45DC4067" w14:textId="77777777" w:rsidR="00F50D62" w:rsidRPr="00F50D62" w:rsidRDefault="00F50D62" w:rsidP="00F50D62">
      <w:pPr>
        <w:pStyle w:val="berschrift2"/>
        <w:rPr>
          <w:lang w:val="en-US"/>
        </w:rPr>
      </w:pPr>
      <w:r w:rsidRPr="00F50D62">
        <w:rPr>
          <w:rStyle w:val="Fett"/>
          <w:b w:val="0"/>
          <w:bCs w:val="0"/>
          <w:lang w:val="en-US"/>
        </w:rPr>
        <w:t>Quais são os problemas com a proposta de tratado sobre pandemias?</w:t>
      </w:r>
    </w:p>
    <w:p w14:paraId="2D9F9625" w14:textId="77777777" w:rsidR="00F50D62" w:rsidRDefault="00F50D62" w:rsidP="00F50D62">
      <w:pPr>
        <w:pStyle w:val="StandardWeb"/>
      </w:pPr>
      <w:r w:rsidRPr="00F50D62">
        <w:rPr>
          <w:lang w:val="en-US"/>
        </w:rPr>
        <w:t xml:space="preserve">Todos os projectos de Tratado sobre Pandemias elaborados até à data assentam num conjunto de </w:t>
      </w:r>
      <w:r w:rsidRPr="00F50D62">
        <w:rPr>
          <w:rStyle w:val="Fett"/>
          <w:lang w:val="en-US"/>
        </w:rPr>
        <w:t>pressupostos incorrectos</w:t>
      </w:r>
      <w:r w:rsidRPr="00F50D62">
        <w:rPr>
          <w:lang w:val="en-US"/>
        </w:rPr>
        <w:t xml:space="preserve">.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incluem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>:</w:t>
      </w:r>
    </w:p>
    <w:p w14:paraId="5E4FE467" w14:textId="77777777" w:rsidR="00F50D62" w:rsidRPr="00F50D62" w:rsidRDefault="00F50D62" w:rsidP="00F50D62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>A</w:t>
      </w:r>
      <w:r w:rsidRPr="00F50D62">
        <w:rPr>
          <w:rStyle w:val="Hervorhebung"/>
          <w:lang w:val="en-US"/>
        </w:rPr>
        <w:t>Constituição da OMS afirma que "</w:t>
      </w:r>
      <w:r>
        <w:fldChar w:fldCharType="begin"/>
      </w:r>
      <w:r w:rsidRPr="00F50D62">
        <w:rPr>
          <w:lang w:val="en-US"/>
        </w:rPr>
        <w:instrText>HYPERLINK "https://apps.who.int/gb/bd/pdf_files/BD_49th-en.pdf" \l "page=6"</w:instrText>
      </w:r>
      <w:r>
        <w:fldChar w:fldCharType="separate"/>
      </w:r>
      <w:r w:rsidRPr="00F50D62">
        <w:rPr>
          <w:rStyle w:val="Hervorhebung"/>
          <w:color w:val="0000FF"/>
          <w:u w:val="single"/>
          <w:lang w:val="en-US"/>
        </w:rPr>
        <w:t>a OMS é a autoridade que dirige e coordena o trabalho internacional no domínio da saúde</w:t>
      </w:r>
      <w:r>
        <w:fldChar w:fldCharType="end"/>
      </w:r>
      <w:r w:rsidRPr="00F50D62">
        <w:rPr>
          <w:rStyle w:val="Hervorhebung"/>
          <w:lang w:val="en-US"/>
        </w:rPr>
        <w:t xml:space="preserve">" </w:t>
      </w:r>
      <w:r w:rsidRPr="00F50D62">
        <w:rPr>
          <w:lang w:val="en-US"/>
        </w:rPr>
        <w:t xml:space="preserve">Recentemente, para justificar o facto de se ter tornado directora global da saúde, a OMS deixou cair a última palavra - e começou a afirmar que </w:t>
      </w:r>
      <w:r w:rsidRPr="00F50D62">
        <w:rPr>
          <w:rStyle w:val="Hervorhebung"/>
          <w:b/>
          <w:bCs/>
          <w:lang w:val="en-US"/>
        </w:rPr>
        <w:t>já era</w:t>
      </w:r>
      <w:r w:rsidRPr="00F50D62">
        <w:rPr>
          <w:lang w:val="en-US"/>
        </w:rPr>
        <w:t xml:space="preserve"> "a autoridade directora e coordenadora da saúde internacional" </w:t>
      </w:r>
      <w:r w:rsidRPr="00F50D62">
        <w:rPr>
          <w:rStyle w:val="Fett"/>
          <w:lang w:val="en-US"/>
        </w:rPr>
        <w:t>Mas não é, nem nunca foi.</w:t>
      </w:r>
      <w:r w:rsidRPr="00F50D62">
        <w:rPr>
          <w:lang w:val="en-US"/>
        </w:rPr>
        <w:t xml:space="preserve"> </w:t>
      </w:r>
      <w:proofErr w:type="gramStart"/>
      <w:r w:rsidRPr="00F50D62">
        <w:rPr>
          <w:lang w:val="en-US"/>
        </w:rPr>
        <w:t>A</w:t>
      </w:r>
      <w:proofErr w:type="gramEnd"/>
      <w:r w:rsidRPr="00F50D62">
        <w:rPr>
          <w:lang w:val="en-US"/>
        </w:rPr>
        <w:t xml:space="preserve"> OMS sempre foi um órgão consultivo, respondendo a pedidos de ajuda dos Estados membros. Nunca foi um órgão de direção ou de governo com autoridade para governar os Estados membros.</w:t>
      </w:r>
    </w:p>
    <w:p w14:paraId="39FA30E4" w14:textId="77777777" w:rsidR="00F50D62" w:rsidRPr="00F50D62" w:rsidRDefault="00F50D62" w:rsidP="00F50D62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proofErr w:type="gramStart"/>
      <w:r w:rsidRPr="00F50D62">
        <w:rPr>
          <w:lang w:val="en-US"/>
        </w:rPr>
        <w:t>A</w:t>
      </w:r>
      <w:proofErr w:type="gramEnd"/>
      <w:r w:rsidRPr="00F50D62">
        <w:rPr>
          <w:lang w:val="en-US"/>
        </w:rPr>
        <w:t xml:space="preserve"> alegação é que as nações poderão manter a soberania nacional através da sua capacidade de aprovar e aplicar leis de saúde, ao mesmo tempo que serão obrigadas e responsabilizadas a obedecer às directivas da OMS em matéria de saúde. </w:t>
      </w:r>
      <w:r w:rsidRPr="00F50D62">
        <w:rPr>
          <w:rStyle w:val="Fett"/>
          <w:lang w:val="en-US"/>
        </w:rPr>
        <w:t xml:space="preserve">Isto é contraditório: se </w:t>
      </w:r>
      <w:proofErr w:type="gramStart"/>
      <w:r w:rsidRPr="00F50D62">
        <w:rPr>
          <w:rStyle w:val="Fett"/>
          <w:lang w:val="en-US"/>
        </w:rPr>
        <w:t>a</w:t>
      </w:r>
      <w:proofErr w:type="gramEnd"/>
      <w:r w:rsidRPr="00F50D62">
        <w:rPr>
          <w:rStyle w:val="Fett"/>
          <w:lang w:val="en-US"/>
        </w:rPr>
        <w:t xml:space="preserve"> OMS for responsável pelas decisões em matéria de saúde pública, será ela e não os Estados nacionais a deter a soberania.</w:t>
      </w:r>
    </w:p>
    <w:p w14:paraId="4E325CC4" w14:textId="77777777" w:rsidR="00F50D62" w:rsidRPr="00F50D62" w:rsidRDefault="00F50D62" w:rsidP="00F50D62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Os enormes custos e o sofrimento causados pela COVID estão a ser atribuídos à falta de preparação. No entanto, </w:t>
      </w:r>
      <w:r w:rsidRPr="00F50D62">
        <w:rPr>
          <w:rStyle w:val="Hervorhebung"/>
          <w:b/>
          <w:bCs/>
          <w:lang w:val="en-US"/>
        </w:rPr>
        <w:t>antes da</w:t>
      </w:r>
      <w:r w:rsidRPr="00F50D62">
        <w:rPr>
          <w:rStyle w:val="Fett"/>
          <w:lang w:val="en-US"/>
        </w:rPr>
        <w:t xml:space="preserve"> pandemia, os EUA gastavam cerca de 10 mil milhões de dólares por ano na preparação para a pandemia</w:t>
      </w:r>
      <w:r w:rsidRPr="00F50D62">
        <w:rPr>
          <w:lang w:val="en-US"/>
        </w:rPr>
        <w:t>. No entanto, quando a pandemia surgiu, tínhamos poucas máscaras, luvas, batas, medicamentos, etc. Por que razão havemos de esperar que uma autoridade central da OMS, que depende de interesses associados da ordem de 85% do seu financiamento, faça melhor?</w:t>
      </w:r>
    </w:p>
    <w:p w14:paraId="7D1D9F0B" w14:textId="77777777" w:rsidR="00F50D62" w:rsidRPr="00F50D62" w:rsidRDefault="00F50D62" w:rsidP="00F50D62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r w:rsidRPr="00F50D62">
        <w:rPr>
          <w:lang w:val="en-US"/>
        </w:rPr>
        <w:t xml:space="preserve">A alegação é que a falta de equidade levou à não partilha de medicamentos, vacinas, EPI </w:t>
      </w:r>
      <w:proofErr w:type="gramStart"/>
      <w:r w:rsidRPr="00F50D62">
        <w:rPr>
          <w:lang w:val="en-US"/>
        </w:rPr>
        <w:t>( Equipamentos</w:t>
      </w:r>
      <w:proofErr w:type="gramEnd"/>
      <w:r w:rsidRPr="00F50D62">
        <w:rPr>
          <w:lang w:val="en-US"/>
        </w:rPr>
        <w:t xml:space="preserve"> de Proteçāo Individual ) - ignorando o facto de que nenhuma nação tinha EPI ou testes suficientes no início da pandemia, e que foram as nações que seguiram o conselho da OMS de reter os medicamentos genéricos das suas populações, e não a falta de equidade, que causaram importantes faltas de tratamento.</w:t>
      </w:r>
    </w:p>
    <w:p w14:paraId="746B7303" w14:textId="77777777" w:rsidR="00F50D62" w:rsidRPr="00F50D62" w:rsidRDefault="00F50D62" w:rsidP="00F50D62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proofErr w:type="gramStart"/>
      <w:r w:rsidRPr="00F50D62">
        <w:rPr>
          <w:lang w:val="en-US"/>
        </w:rPr>
        <w:t>A</w:t>
      </w:r>
      <w:proofErr w:type="gramEnd"/>
      <w:r w:rsidRPr="00F50D62">
        <w:rPr>
          <w:lang w:val="en-US"/>
        </w:rPr>
        <w:t xml:space="preserve"> alegação é que as pandemias surgem, invariavelmente, na interface animal-humano e que são de origem natural. </w:t>
      </w:r>
      <w:r w:rsidRPr="00F50D62">
        <w:rPr>
          <w:rStyle w:val="Fett"/>
          <w:lang w:val="en-US"/>
        </w:rPr>
        <w:t>Nem uma coisa nem outra são verdadeiras para a COVID ou a varíola dos macacos</w:t>
      </w:r>
      <w:r w:rsidRPr="00F50D62">
        <w:rPr>
          <w:lang w:val="en-US"/>
        </w:rPr>
        <w:t>, as duas últimas declaradas Emergências de Saúde Pública de Preocupação Internacional.</w:t>
      </w:r>
    </w:p>
    <w:p w14:paraId="59282A68" w14:textId="77777777" w:rsidR="00F50D62" w:rsidRPr="00F50D62" w:rsidRDefault="00F50D62" w:rsidP="00F50D62">
      <w:pPr>
        <w:numPr>
          <w:ilvl w:val="0"/>
          <w:numId w:val="19"/>
        </w:numPr>
        <w:spacing w:before="100" w:beforeAutospacing="1" w:after="100" w:afterAutospacing="1"/>
        <w:rPr>
          <w:lang w:val="en-US"/>
        </w:rPr>
      </w:pPr>
      <w:proofErr w:type="gramStart"/>
      <w:r w:rsidRPr="00F50D62">
        <w:rPr>
          <w:lang w:val="en-US"/>
        </w:rPr>
        <w:lastRenderedPageBreak/>
        <w:t>A</w:t>
      </w:r>
      <w:proofErr w:type="gramEnd"/>
      <w:r w:rsidRPr="00F50D62">
        <w:rPr>
          <w:lang w:val="en-US"/>
        </w:rPr>
        <w:t xml:space="preserve"> alegação é que a "abordagem One Health", vagamente definida, pode prevenir ou detetar pandemias e melhorá-las. No entanto, continua a não ser claro o que é esta estratégia e não há </w:t>
      </w:r>
      <w:r w:rsidRPr="00F50D62">
        <w:rPr>
          <w:rStyle w:val="Fett"/>
          <w:lang w:val="en-US"/>
        </w:rPr>
        <w:t xml:space="preserve">provas que sustentem </w:t>
      </w:r>
      <w:proofErr w:type="gramStart"/>
      <w:r w:rsidRPr="00F50D62">
        <w:rPr>
          <w:rStyle w:val="Fett"/>
          <w:lang w:val="en-US"/>
        </w:rPr>
        <w:t>a</w:t>
      </w:r>
      <w:proofErr w:type="gramEnd"/>
      <w:r w:rsidRPr="00F50D62">
        <w:rPr>
          <w:rStyle w:val="Fett"/>
          <w:lang w:val="en-US"/>
        </w:rPr>
        <w:t xml:space="preserve"> afirmação</w:t>
      </w:r>
      <w:r w:rsidRPr="00F50D62">
        <w:rPr>
          <w:lang w:val="en-US"/>
        </w:rPr>
        <w:t xml:space="preserve"> de que a One Health oferece quaisquer vantagens.</w:t>
      </w:r>
    </w:p>
    <w:p w14:paraId="74EFBC68" w14:textId="77777777" w:rsidR="00F50D62" w:rsidRDefault="00F50D62" w:rsidP="00F50D62">
      <w:pPr>
        <w:numPr>
          <w:ilvl w:val="0"/>
          <w:numId w:val="19"/>
        </w:numPr>
        <w:spacing w:before="100" w:beforeAutospacing="1" w:after="100" w:afterAutospacing="1"/>
      </w:pPr>
      <w:proofErr w:type="gramStart"/>
      <w:r w:rsidRPr="00F50D62">
        <w:rPr>
          <w:lang w:val="en-US"/>
        </w:rPr>
        <w:t>A</w:t>
      </w:r>
      <w:proofErr w:type="gramEnd"/>
      <w:r w:rsidRPr="00F50D62">
        <w:rPr>
          <w:lang w:val="en-US"/>
        </w:rPr>
        <w:t xml:space="preserve"> alegação é que o aumento da captura e do estudo de "</w:t>
      </w:r>
      <w:r w:rsidRPr="00F50D62">
        <w:rPr>
          <w:rStyle w:val="Fett"/>
          <w:lang w:val="en-US"/>
        </w:rPr>
        <w:t xml:space="preserve">potenciais agentes patogénicos </w:t>
      </w:r>
      <w:r w:rsidRPr="00F50D62">
        <w:rPr>
          <w:lang w:val="en-US"/>
        </w:rPr>
        <w:t xml:space="preserve">pandémicos" pode ser feito de forma segura e produzir produtos pandémicos úteis, quando nem uma coisa nem outra são verdadeiras. O </w:t>
      </w:r>
      <w:r>
        <w:fldChar w:fldCharType="begin"/>
      </w:r>
      <w:r w:rsidRPr="00F50D62">
        <w:rPr>
          <w:lang w:val="en-US"/>
        </w:rPr>
        <w:instrText>HYPERLINK "https://www.selectagents.gov/"</w:instrText>
      </w:r>
      <w:r>
        <w:fldChar w:fldCharType="separate"/>
      </w:r>
      <w:r w:rsidRPr="00F50D62">
        <w:rPr>
          <w:rStyle w:val="Hyperlink"/>
          <w:lang w:val="en-US"/>
        </w:rPr>
        <w:t>Programa de Agentes Seleccionados</w:t>
      </w:r>
      <w:r>
        <w:fldChar w:fldCharType="end"/>
      </w:r>
      <w:r w:rsidRPr="00F50D62">
        <w:rPr>
          <w:lang w:val="en-US"/>
        </w:rPr>
        <w:t xml:space="preserve"> da CDC recebe 200 relatórios anuais de acidentes, perdas ou roubos de potenciais agentes patogénicos pandémicos de laboratórios de alta contenção nos Estados Unidos: 4 relatórios por semana! </w:t>
      </w:r>
      <w:r>
        <w:t xml:space="preserve">E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nos EUA. </w:t>
      </w:r>
    </w:p>
    <w:p w14:paraId="2C1BDFD0" w14:textId="77777777" w:rsidR="00F50D62" w:rsidRDefault="009E1C0E" w:rsidP="00F50D62">
      <w:r>
        <w:rPr>
          <w:noProof/>
        </w:rPr>
        <w:pict w14:anchorId="04739A23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465F61E" w14:textId="77777777" w:rsidR="00F50D62" w:rsidRPr="00F50D62" w:rsidRDefault="00F50D62" w:rsidP="00F50D62">
      <w:pPr>
        <w:pStyle w:val="StandardWeb"/>
        <w:rPr>
          <w:lang w:val="en-US"/>
        </w:rPr>
      </w:pPr>
      <w:r w:rsidRPr="00F50D62">
        <w:rPr>
          <w:rStyle w:val="Fett"/>
          <w:lang w:val="en-US"/>
        </w:rPr>
        <w:t>Ler mais:</w:t>
      </w:r>
    </w:p>
    <w:p w14:paraId="169FC8A6" w14:textId="77777777" w:rsidR="00F50D62" w:rsidRPr="00F50D62" w:rsidRDefault="00F50D62" w:rsidP="00F50D62">
      <w:pPr>
        <w:pStyle w:val="StandardWeb"/>
        <w:rPr>
          <w:lang w:val="en-US"/>
        </w:rPr>
      </w:pPr>
      <w:hyperlink r:id="rId6" w:history="1">
        <w:r w:rsidRPr="00F50D62">
          <w:rPr>
            <w:rStyle w:val="Hyperlink"/>
            <w:lang w:val="en-US"/>
          </w:rPr>
          <w:t>The WHO's Proposed Treaty Will Increase Man-Made Pandemics</w:t>
        </w:r>
      </w:hyperlink>
      <w:r w:rsidRPr="00F50D62">
        <w:rPr>
          <w:lang w:val="en-US"/>
        </w:rPr>
        <w:t>, por Meryl Nass M.D.</w:t>
      </w:r>
    </w:p>
    <w:p w14:paraId="0AE1436D" w14:textId="77777777" w:rsidR="00F50D62" w:rsidRPr="00F50D62" w:rsidRDefault="00F50D62" w:rsidP="00F50D62">
      <w:pPr>
        <w:pStyle w:val="StandardWeb"/>
        <w:rPr>
          <w:lang w:val="en-US"/>
        </w:rPr>
      </w:pPr>
      <w:hyperlink r:id="rId7" w:history="1">
        <w:r w:rsidRPr="00F50D62">
          <w:rPr>
            <w:rStyle w:val="Hyperlink"/>
            <w:lang w:val="en-US"/>
          </w:rPr>
          <w:t xml:space="preserve">O que é que os países podem fazer agora para abrandar </w:t>
        </w:r>
        <w:proofErr w:type="gramStart"/>
        <w:r w:rsidRPr="00F50D62">
          <w:rPr>
            <w:rStyle w:val="Hyperlink"/>
            <w:lang w:val="en-US"/>
          </w:rPr>
          <w:t>a</w:t>
        </w:r>
        <w:proofErr w:type="gramEnd"/>
        <w:r w:rsidRPr="00F50D62">
          <w:rPr>
            <w:rStyle w:val="Hyperlink"/>
            <w:lang w:val="en-US"/>
          </w:rPr>
          <w:t xml:space="preserve"> OMS?</w:t>
        </w:r>
      </w:hyperlink>
      <w:r w:rsidRPr="00F50D62">
        <w:rPr>
          <w:lang w:val="en-US"/>
        </w:rPr>
        <w:t xml:space="preserve"> (PDF Download)</w:t>
      </w:r>
    </w:p>
    <w:p w14:paraId="7EE46C22" w14:textId="77777777" w:rsidR="00F50D62" w:rsidRPr="00F50D62" w:rsidRDefault="00F50D62" w:rsidP="00F50D62">
      <w:pPr>
        <w:pStyle w:val="StandardWeb"/>
        <w:rPr>
          <w:lang w:val="en-US"/>
        </w:rPr>
      </w:pPr>
      <w:hyperlink r:id="rId8" w:history="1">
        <w:r w:rsidRPr="00F50D62">
          <w:rPr>
            <w:rStyle w:val="Hyperlink"/>
            <w:lang w:val="en-US"/>
          </w:rPr>
          <w:t>Coletânea de projectos de alteração do RSI</w:t>
        </w:r>
      </w:hyperlink>
    </w:p>
    <w:p w14:paraId="1C1555C1" w14:textId="77777777" w:rsidR="00F50D62" w:rsidRPr="00F50D62" w:rsidRDefault="00F50D62" w:rsidP="00F50D62">
      <w:pPr>
        <w:pStyle w:val="StandardWeb"/>
        <w:rPr>
          <w:lang w:val="en-US"/>
        </w:rPr>
      </w:pPr>
      <w:hyperlink r:id="rId9" w:history="1">
        <w:r w:rsidRPr="00F50D62">
          <w:rPr>
            <w:rStyle w:val="Hyperlink"/>
            <w:lang w:val="en-US"/>
          </w:rPr>
          <w:t>Coletânea de projectos de tratados sobre pandemias</w:t>
        </w:r>
      </w:hyperlink>
    </w:p>
    <w:p w14:paraId="64FBEEEE" w14:textId="77777777" w:rsidR="00F50D62" w:rsidRPr="00F50D62" w:rsidRDefault="00F50D62" w:rsidP="00F50D62">
      <w:pPr>
        <w:rPr>
          <w:rFonts w:ascii="Times New Roman" w:hAnsi="Times New Roman" w:cs="Times New Roman"/>
          <w:lang w:val="en-US"/>
        </w:rPr>
      </w:pPr>
    </w:p>
    <w:sectPr w:rsidR="00F50D62" w:rsidRPr="00F50D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76"/>
    <w:multiLevelType w:val="multilevel"/>
    <w:tmpl w:val="88BA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71264"/>
    <w:multiLevelType w:val="multilevel"/>
    <w:tmpl w:val="90AA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40615"/>
    <w:multiLevelType w:val="multilevel"/>
    <w:tmpl w:val="14C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B5F36"/>
    <w:multiLevelType w:val="multilevel"/>
    <w:tmpl w:val="CF2A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E0C96"/>
    <w:multiLevelType w:val="multilevel"/>
    <w:tmpl w:val="0742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E3AC8"/>
    <w:multiLevelType w:val="multilevel"/>
    <w:tmpl w:val="8A568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D08DF"/>
    <w:multiLevelType w:val="multilevel"/>
    <w:tmpl w:val="1C2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148E4"/>
    <w:multiLevelType w:val="multilevel"/>
    <w:tmpl w:val="4C4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F7457"/>
    <w:multiLevelType w:val="multilevel"/>
    <w:tmpl w:val="06A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C5863"/>
    <w:multiLevelType w:val="multilevel"/>
    <w:tmpl w:val="0928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A2642"/>
    <w:multiLevelType w:val="multilevel"/>
    <w:tmpl w:val="F07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B0552"/>
    <w:multiLevelType w:val="multilevel"/>
    <w:tmpl w:val="AD7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C04B6"/>
    <w:multiLevelType w:val="multilevel"/>
    <w:tmpl w:val="D6A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C79FC"/>
    <w:multiLevelType w:val="multilevel"/>
    <w:tmpl w:val="FA0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8D04C0"/>
    <w:multiLevelType w:val="multilevel"/>
    <w:tmpl w:val="CFFA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C421D"/>
    <w:multiLevelType w:val="multilevel"/>
    <w:tmpl w:val="49022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77257"/>
    <w:multiLevelType w:val="multilevel"/>
    <w:tmpl w:val="A80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BF15BC"/>
    <w:multiLevelType w:val="multilevel"/>
    <w:tmpl w:val="FFF62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91825"/>
    <w:multiLevelType w:val="multilevel"/>
    <w:tmpl w:val="F290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609841">
    <w:abstractNumId w:val="18"/>
  </w:num>
  <w:num w:numId="2" w16cid:durableId="875772639">
    <w:abstractNumId w:val="11"/>
  </w:num>
  <w:num w:numId="3" w16cid:durableId="952710684">
    <w:abstractNumId w:val="7"/>
  </w:num>
  <w:num w:numId="4" w16cid:durableId="896401576">
    <w:abstractNumId w:val="2"/>
  </w:num>
  <w:num w:numId="5" w16cid:durableId="510608679">
    <w:abstractNumId w:val="14"/>
  </w:num>
  <w:num w:numId="6" w16cid:durableId="170340407">
    <w:abstractNumId w:val="10"/>
  </w:num>
  <w:num w:numId="7" w16cid:durableId="1048191378">
    <w:abstractNumId w:val="9"/>
  </w:num>
  <w:num w:numId="8" w16cid:durableId="661735336">
    <w:abstractNumId w:val="1"/>
  </w:num>
  <w:num w:numId="9" w16cid:durableId="1162309056">
    <w:abstractNumId w:val="8"/>
  </w:num>
  <w:num w:numId="10" w16cid:durableId="2060322034">
    <w:abstractNumId w:val="4"/>
  </w:num>
  <w:num w:numId="11" w16cid:durableId="1754740364">
    <w:abstractNumId w:val="15"/>
  </w:num>
  <w:num w:numId="12" w16cid:durableId="38436509">
    <w:abstractNumId w:val="17"/>
  </w:num>
  <w:num w:numId="13" w16cid:durableId="1865048083">
    <w:abstractNumId w:val="5"/>
  </w:num>
  <w:num w:numId="14" w16cid:durableId="1608851777">
    <w:abstractNumId w:val="6"/>
  </w:num>
  <w:num w:numId="15" w16cid:durableId="717899522">
    <w:abstractNumId w:val="0"/>
  </w:num>
  <w:num w:numId="16" w16cid:durableId="1386028014">
    <w:abstractNumId w:val="12"/>
  </w:num>
  <w:num w:numId="17" w16cid:durableId="1419986743">
    <w:abstractNumId w:val="3"/>
  </w:num>
  <w:num w:numId="18" w16cid:durableId="1189947493">
    <w:abstractNumId w:val="13"/>
  </w:num>
  <w:num w:numId="19" w16cid:durableId="7838401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42"/>
    <w:rsid w:val="00092851"/>
    <w:rsid w:val="000B0DD3"/>
    <w:rsid w:val="002B3F38"/>
    <w:rsid w:val="00477202"/>
    <w:rsid w:val="004D5542"/>
    <w:rsid w:val="00851FAE"/>
    <w:rsid w:val="009E1C0E"/>
    <w:rsid w:val="00B257EC"/>
    <w:rsid w:val="00E826F9"/>
    <w:rsid w:val="00F5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9F2C"/>
  <w15:chartTrackingRefBased/>
  <w15:docId w15:val="{2F38B952-CA40-3148-BDE5-68963661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51F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1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D554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D55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4D5542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4D554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1FA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rtofreedom.org/2023/07/14/ihr-compendi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ortofreedom.org/wp-content/uploads/2023/10/What-countries-can-do-Right-Now-to-slow-down-the-WH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ortofreedom.org/2023/09/03/the-whos-proposed-treaty-will-increase-man-made-pandemic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.who.int/gb/wgihr/pdf_files/wgihr2/A_WGIHR2_7-e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ortofreedom.org/2023/07/14/pandemic-treaty-compendiu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Degner</dc:creator>
  <cp:keywords/>
  <dc:description/>
  <cp:lastModifiedBy>Jutta Degner</cp:lastModifiedBy>
  <cp:revision>2</cp:revision>
  <dcterms:created xsi:type="dcterms:W3CDTF">2023-11-19T16:02:00Z</dcterms:created>
  <dcterms:modified xsi:type="dcterms:W3CDTF">2023-11-19T16:02:00Z</dcterms:modified>
</cp:coreProperties>
</file>